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DF988" w14:textId="51726432" w:rsidR="002C6367" w:rsidRPr="002C6367" w:rsidRDefault="002C6367" w:rsidP="002C6367">
      <w:pPr>
        <w:rPr>
          <w:rFonts w:cstheme="minorHAnsi"/>
          <w:b/>
          <w:bCs/>
        </w:rPr>
      </w:pPr>
      <w:r w:rsidRPr="002C6367">
        <w:rPr>
          <w:rFonts w:cstheme="minorHAnsi"/>
          <w:b/>
          <w:bCs/>
        </w:rPr>
        <w:t>NAWA: Precipitation</w:t>
      </w:r>
    </w:p>
    <w:p w14:paraId="64D0863C" w14:textId="25F22468" w:rsidR="002C6367" w:rsidRPr="008057F6" w:rsidRDefault="002C6367" w:rsidP="002C6367">
      <w:pPr>
        <w:rPr>
          <w:rFonts w:cstheme="minorHAnsi"/>
        </w:rPr>
      </w:pPr>
      <w:r>
        <w:rPr>
          <w:rFonts w:cstheme="minorHAnsi"/>
        </w:rPr>
        <w:t xml:space="preserve">This is </w:t>
      </w:r>
      <w:r>
        <w:rPr>
          <w:rFonts w:cstheme="minorHAnsi"/>
        </w:rPr>
        <w:t>NAWA map 1</w:t>
      </w:r>
      <w:r>
        <w:rPr>
          <w:rFonts w:cstheme="minorHAnsi"/>
        </w:rPr>
        <w:t xml:space="preserve">. </w:t>
      </w:r>
      <w:r w:rsidRPr="008057F6">
        <w:rPr>
          <w:rFonts w:cstheme="minorHAnsi"/>
        </w:rPr>
        <w:t xml:space="preserve">The title of this map is </w:t>
      </w:r>
      <w:r>
        <w:rPr>
          <w:rFonts w:cstheme="minorHAnsi"/>
        </w:rPr>
        <w:t xml:space="preserve">“Northern Africa and Western </w:t>
      </w:r>
      <w:r w:rsidRPr="008057F6">
        <w:rPr>
          <w:rFonts w:cstheme="minorHAnsi"/>
        </w:rPr>
        <w:t xml:space="preserve">Asia: Precipitation.” The data for this map is from 2020. The scale of this map is 1 to </w:t>
      </w:r>
      <w:r>
        <w:rPr>
          <w:rFonts w:cstheme="minorHAnsi"/>
        </w:rPr>
        <w:t>25,000,000</w:t>
      </w:r>
      <w:r w:rsidRPr="008057F6">
        <w:rPr>
          <w:rFonts w:cstheme="minorHAnsi"/>
        </w:rPr>
        <w:t xml:space="preserve">. The scale bar represents </w:t>
      </w:r>
      <w:r>
        <w:rPr>
          <w:rFonts w:cstheme="minorHAnsi"/>
        </w:rPr>
        <w:t>500</w:t>
      </w:r>
      <w:r w:rsidRPr="008057F6">
        <w:rPr>
          <w:rFonts w:cstheme="minorHAnsi"/>
        </w:rPr>
        <w:t xml:space="preserve"> kilometers and can be found above the top left corner of the map frame.</w:t>
      </w:r>
    </w:p>
    <w:p w14:paraId="2EBA8F27" w14:textId="77777777" w:rsidR="002C6367" w:rsidRDefault="002C6367" w:rsidP="002C6367">
      <w:pPr>
        <w:rPr>
          <w:rFonts w:cstheme="minorHAnsi"/>
        </w:rPr>
      </w:pPr>
      <w:r w:rsidRPr="008057F6">
        <w:rPr>
          <w:rFonts w:cstheme="minorHAnsi"/>
        </w:rPr>
        <w:t xml:space="preserve">This map shows the average annual rainfall level in the </w:t>
      </w:r>
      <w:r>
        <w:rPr>
          <w:rFonts w:cstheme="minorHAnsi"/>
        </w:rPr>
        <w:t>Northern Africa and Western</w:t>
      </w:r>
      <w:r w:rsidRPr="008057F6">
        <w:rPr>
          <w:rFonts w:cstheme="minorHAnsi"/>
        </w:rPr>
        <w:t xml:space="preserve"> Asia 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regions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 xml:space="preserve">precipitation legend. </w:t>
      </w:r>
    </w:p>
    <w:p w14:paraId="22CFC92A" w14:textId="0CF8005F" w:rsidR="002C6367" w:rsidRDefault="002C6367" w:rsidP="002C6367">
      <w:r>
        <w:rPr>
          <w:rFonts w:cstheme="minorHAnsi"/>
        </w:rPr>
        <w:t>The Northern Africa and Western Asia region receives the least amount of average annual rainfall in the world. Most of the region experiences minimal rainfall but there are a few parts of the region that receive a slightly higher amount of annual rainfall with a low level of average annual rainfall. These parts of the region include the northernmost tip of Africa around Tunisia, the southern part of Western Asia, covering Yemen and Oman, and a few areas to the south of the black sea covering the northwestern part of Turkey and the countries of Georgia, Armenia, and Azerbaijan</w:t>
      </w:r>
      <w:r>
        <w:rPr>
          <w:rFonts w:cstheme="minorHAnsi"/>
        </w:rPr>
        <w:t>.</w:t>
      </w:r>
    </w:p>
    <w:sectPr w:rsidR="002C6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367"/>
    <w:rsid w:val="002C636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C3E4"/>
  <w15:chartTrackingRefBased/>
  <w15:docId w15:val="{007320B8-AF6B-4AD7-A41B-AA7C10D9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3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2024-05-13T18:49:00Z</dcterms:created>
  <dcterms:modified xsi:type="dcterms:W3CDTF">2024-05-13T18:51:00Z</dcterms:modified>
</cp:coreProperties>
</file>